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000b"/>
          <w:sz w:val="36"/>
          <w:szCs w:val="36"/>
          <w:u w:val="none"/>
          <w:shd w:fill="auto" w:val="clear"/>
          <w:vertAlign w:val="baseline"/>
          <w:rtl w:val="0"/>
        </w:rPr>
        <w:t xml:space="preserve">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GRAND PRIX NOVA # online,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– 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June,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return this form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5000b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000b"/>
          <w:sz w:val="21"/>
          <w:szCs w:val="21"/>
          <w:u w:val="none"/>
          <w:shd w:fill="auto" w:val="clear"/>
          <w:vertAlign w:val="baseline"/>
          <w:rtl w:val="0"/>
        </w:rPr>
        <w:t xml:space="preserve">(saved as *.doc)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5000b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5000b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grandprixnova@gmail.com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before 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t xml:space="preserve">A separate form should be completed for each work submitted.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e00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t xml:space="preserve">Each entrant can participate with: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t xml:space="preserve">1.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t xml:space="preserve">Radio Drama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t xml:space="preserve">category - an individual broadcast that may not exceed 60 minutes or maximum of 2 broadcasts, each registered separately, with a total length of up to 100 minutes ;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t xml:space="preserve">2.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t xml:space="preserve">Short Forms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t xml:space="preserve"> category - a maximum of 2 broadcasts, each registered separately, no longer than 10 minutes per program. ARS ACUSTICA radio pieces are also welcome.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e002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20"/>
          <w:szCs w:val="20"/>
          <w:u w:val="none"/>
          <w:shd w:fill="auto" w:val="clear"/>
          <w:vertAlign w:val="baseline"/>
          <w:rtl w:val="0"/>
        </w:rPr>
        <w:t xml:space="preserve">3.In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32423"/>
          <w:sz w:val="20"/>
          <w:szCs w:val="20"/>
          <w:u w:val="none"/>
          <w:shd w:fill="auto" w:val="clear"/>
          <w:vertAlign w:val="baseline"/>
          <w:rtl w:val="0"/>
        </w:rPr>
        <w:t xml:space="preserve">Binaural Drama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20"/>
          <w:szCs w:val="20"/>
          <w:u w:val="none"/>
          <w:shd w:fill="auto" w:val="clear"/>
          <w:vertAlign w:val="baseline"/>
          <w:rtl w:val="0"/>
        </w:rPr>
        <w:t xml:space="preserve"> category – an individual broadcast that may not exceed 60 minutes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3242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20"/>
          <w:szCs w:val="20"/>
          <w:u w:val="none"/>
          <w:shd w:fill="auto" w:val="clear"/>
          <w:vertAlign w:val="baseline"/>
          <w:rtl w:val="0"/>
        </w:rPr>
        <w:t xml:space="preserve">or maximum of 2 broadcasts, each registered separately, with a total length of up to 100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1.0" w:type="dxa"/>
        <w:jc w:val="left"/>
        <w:tblInd w:w="0.0" w:type="dxa"/>
        <w:tblLayout w:type="fixed"/>
        <w:tblLook w:val="0000"/>
      </w:tblPr>
      <w:tblGrid>
        <w:gridCol w:w="11"/>
        <w:gridCol w:w="2157"/>
        <w:gridCol w:w="3"/>
        <w:gridCol w:w="1933"/>
        <w:gridCol w:w="6357"/>
        <w:tblGridChange w:id="0">
          <w:tblGrid>
            <w:gridCol w:w="11"/>
            <w:gridCol w:w="2157"/>
            <w:gridCol w:w="3"/>
            <w:gridCol w:w="1933"/>
            <w:gridCol w:w="635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Production Title        (in English)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Production Company Name for freelancers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Contact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Tel. or Cell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Author(s)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Producer(s)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Sound engineer(s)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Other key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Lenght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Date of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broadcast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Designated person for online discussions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Please mark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RADIO DRAMA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SHORT FORMS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5000b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BINAURAL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000b"/>
          <w:sz w:val="24"/>
          <w:szCs w:val="24"/>
          <w:u w:val="none"/>
          <w:shd w:fill="auto" w:val="clear"/>
          <w:vertAlign w:val="baseline"/>
          <w:rtl w:val="0"/>
        </w:rPr>
        <w:t xml:space="preserve">SHORT SYNOPSIS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5000b"/>
          <w:sz w:val="24"/>
          <w:szCs w:val="24"/>
          <w:u w:val="none"/>
          <w:shd w:fill="auto" w:val="clear"/>
          <w:vertAlign w:val="baseline"/>
          <w:rtl w:val="0"/>
        </w:rPr>
        <w:t xml:space="preserve">(Min. 1000 up to 2000  characters)</w:t>
      </w:r>
      <w:r w:rsidDel="00000000" w:rsidR="00000000" w:rsidRPr="00000000">
        <w:rPr>
          <w:rtl w:val="0"/>
        </w:rPr>
      </w:r>
    </w:p>
    <w:tbl>
      <w:tblPr>
        <w:tblStyle w:val="Table2"/>
        <w:tblW w:w="10450.0" w:type="dxa"/>
        <w:jc w:val="left"/>
        <w:tblInd w:w="0.0" w:type="dxa"/>
        <w:tblLayout w:type="fixed"/>
        <w:tblLook w:val="0000"/>
      </w:tblPr>
      <w:tblGrid>
        <w:gridCol w:w="10450"/>
        <w:tblGridChange w:id="0">
          <w:tblGrid>
            <w:gridCol w:w="104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VERY IMPORANT!    ONLINE AGREEMENT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cc0000"/>
          <w:sz w:val="16"/>
          <w:szCs w:val="16"/>
          <w:u w:val="none"/>
          <w:shd w:fill="auto" w:val="clear"/>
          <w:vertAlign w:val="baseline"/>
          <w:rtl w:val="0"/>
        </w:rPr>
        <w:t xml:space="preserve">Please mark that you agree to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cc0000"/>
          <w:sz w:val="16"/>
          <w:szCs w:val="16"/>
          <w:u w:val="none"/>
          <w:shd w:fill="auto" w:val="clear"/>
          <w:vertAlign w:val="baseline"/>
          <w:rtl w:val="0"/>
        </w:rPr>
        <w:t xml:space="preserve">have your entry shown in its entirety on our websites during the Grand Prix Nova #online festival.</w:t>
      </w:r>
      <w:r w:rsidDel="00000000" w:rsidR="00000000" w:rsidRPr="00000000">
        <w:rPr>
          <w:rtl w:val="0"/>
        </w:rPr>
      </w:r>
    </w:p>
    <w:tbl>
      <w:tblPr>
        <w:tblStyle w:val="Table3"/>
        <w:tblW w:w="10444.0" w:type="dxa"/>
        <w:jc w:val="left"/>
        <w:tblInd w:w="0.0" w:type="dxa"/>
        <w:tblLayout w:type="fixed"/>
        <w:tblLook w:val="0000"/>
      </w:tblPr>
      <w:tblGrid>
        <w:gridCol w:w="2160"/>
        <w:gridCol w:w="8284"/>
        <w:tblGridChange w:id="0">
          <w:tblGrid>
            <w:gridCol w:w="2160"/>
            <w:gridCol w:w="82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YES, I 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original script translated in English, the recording of the work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(Accepted sound format Wave (Microsoft PCM) (*.wav) 44.100kHz; 16 Bit, mp3 min 256kbps)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together with your company logo in vector format (picture for freelancers)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send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000b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grandprixnova@gmail.com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5000b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000b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5000b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 2020.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larger files please use  a File Transfer Service (ex.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https://www.wetransfer.com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preselection results will be announced no later than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  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80" w:before="80" w:lineRule="auto"/>
        <w:jc w:val="both"/>
        <w:rPr>
          <w:rFonts w:ascii="Verdana" w:cs="Verdana" w:eastAsia="Verdana" w:hAnsi="Verdana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ff0000"/>
          <w:sz w:val="18"/>
          <w:szCs w:val="18"/>
          <w:rtl w:val="0"/>
        </w:rPr>
        <w:t xml:space="preserve">Registration of an entry with the Grand Prix Nova 2020 Festival implies full acceptance of all these rules and requirements.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34" w:top="734" w:left="734" w:right="7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Contents">
    <w:name w:val="Table Contents"/>
    <w:basedOn w:val="Default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etransfer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randprixnova@gmail.com" TargetMode="External"/><Relationship Id="rId8" Type="http://schemas.openxmlformats.org/officeDocument/2006/relationships/hyperlink" Target="mailto:grandprixn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9XzRhkHeWYeR3mp9JjrK3hSrhw==">AMUW2mVAxV6zHDgwleb7dSrEcdE7q1rQdo0VmLJcV1QeekSm3CGk83ysK17mEWKwA6trC0vUQ7B37JsnJMOyytS6tiqdXF8olLSct5RC4h7TSMKRiYXWlRk=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2020-02-20T09:40:00Z</dcterms:created>
  <dc:creator>Mihnea Chelariu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